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065A" w14:textId="27D7EDB4" w:rsidR="00F43EA5" w:rsidRDefault="00F43EA5" w:rsidP="00F43EA5">
      <w:pPr>
        <w:pStyle w:val="1"/>
        <w:spacing w:before="0" w:beforeAutospacing="0" w:after="0" w:afterAutospacing="0"/>
      </w:pPr>
      <w:r>
        <w:t>「2027年台湾有事」――</w:t>
      </w:r>
      <w:r w:rsidR="004D6D22">
        <w:br/>
      </w:r>
      <w:r>
        <w:t>その時、中国は尖閣も狙ってくる</w:t>
      </w:r>
    </w:p>
    <w:p w14:paraId="3A764EA9" w14:textId="77777777" w:rsidR="00F43EA5" w:rsidRDefault="00F43EA5" w:rsidP="00F43EA5">
      <w:pPr>
        <w:rPr>
          <w:color w:val="000000"/>
        </w:rPr>
      </w:pPr>
      <w:r>
        <w:rPr>
          <w:color w:val="000000"/>
        </w:rPr>
        <w:t>東アジア「深層取材ノート」（第</w:t>
      </w:r>
      <w:r>
        <w:rPr>
          <w:color w:val="000000"/>
        </w:rPr>
        <w:t>211</w:t>
      </w:r>
      <w:r>
        <w:rPr>
          <w:color w:val="000000"/>
        </w:rPr>
        <w:t>回）</w:t>
      </w:r>
    </w:p>
    <w:p w14:paraId="62AA488C" w14:textId="468299D9" w:rsidR="00F43EA5" w:rsidRDefault="00F43EA5" w:rsidP="00F43EA5">
      <w:pPr>
        <w:rPr>
          <w:rFonts w:ascii="游ゴシック Medium" w:eastAsia="游ゴシック Medium" w:hAnsi="游ゴシック Medium" w:hint="eastAsia"/>
          <w:color w:val="006387"/>
          <w:sz w:val="18"/>
          <w:szCs w:val="18"/>
        </w:rPr>
      </w:pPr>
      <w:r>
        <w:rPr>
          <w:rStyle w:val="article-header-infodate"/>
        </w:rPr>
        <w:t>2023.11.12</w:t>
      </w:r>
      <w:r>
        <w:rPr>
          <w:rStyle w:val="article-header-infodate"/>
        </w:rPr>
        <w:t>（日）</w:t>
      </w:r>
      <w:hyperlink r:id="rId7" w:history="1">
        <w:r>
          <w:rPr>
            <w:rStyle w:val="a3"/>
            <w:color w:val="006387"/>
          </w:rPr>
          <w:t>近藤</w:t>
        </w:r>
        <w:r>
          <w:rPr>
            <w:rStyle w:val="a3"/>
            <w:color w:val="006387"/>
          </w:rPr>
          <w:t xml:space="preserve"> </w:t>
        </w:r>
        <w:r>
          <w:rPr>
            <w:rStyle w:val="a3"/>
            <w:color w:val="006387"/>
          </w:rPr>
          <w:t>大介</w:t>
        </w:r>
      </w:hyperlink>
      <w:r w:rsidR="0021069B">
        <w:rPr>
          <w:rFonts w:hint="eastAsia"/>
        </w:rPr>
        <w:t>（ジャーナリスト）</w:t>
      </w:r>
    </w:p>
    <w:p w14:paraId="39AE1A85" w14:textId="77777777" w:rsidR="00F43EA5" w:rsidRDefault="00F43EA5" w:rsidP="00030D25">
      <w:pPr>
        <w:pStyle w:val="4"/>
        <w:pBdr>
          <w:left w:val="single" w:sz="36" w:space="12" w:color="006387"/>
        </w:pBdr>
        <w:shd w:val="clear" w:color="auto" w:fill="FFFFFF"/>
        <w:spacing w:before="384" w:after="384"/>
        <w:ind w:leftChars="0" w:left="0"/>
        <w:rPr>
          <w:rFonts w:ascii="游ゴシック Medium" w:eastAsia="游ゴシック Medium" w:hAnsi="游ゴシック Medium" w:hint="eastAsia"/>
          <w:color w:val="222222"/>
          <w:sz w:val="42"/>
          <w:szCs w:val="42"/>
        </w:rPr>
      </w:pPr>
      <w:r>
        <w:rPr>
          <w:rFonts w:ascii="游ゴシック Medium" w:eastAsia="游ゴシック Medium" w:hAnsi="游ゴシック Medium" w:hint="eastAsia"/>
          <w:color w:val="222222"/>
          <w:sz w:val="42"/>
          <w:szCs w:val="42"/>
        </w:rPr>
        <w:t>台湾にとってもっとも危険な年「2027年」</w:t>
      </w:r>
    </w:p>
    <w:p w14:paraId="673C3D3A" w14:textId="77777777" w:rsidR="00F43EA5" w:rsidRPr="003D63B1" w:rsidRDefault="00F43EA5" w:rsidP="003D63B1">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3D63B1">
        <w:rPr>
          <w:rFonts w:ascii="游ゴシック Medium" w:eastAsia="游ゴシック Medium" w:hAnsi="游ゴシック Medium" w:hint="eastAsia"/>
          <w:color w:val="222222"/>
        </w:rPr>
        <w:t xml:space="preserve">　来年1月13日に行われる台湾の総統選挙まで、残り約2カ月となった（就任は5月20日）。</w:t>
      </w:r>
    </w:p>
    <w:p w14:paraId="0D05BCE7" w14:textId="77777777" w:rsidR="00F43EA5" w:rsidRPr="003D63B1" w:rsidRDefault="00F43EA5" w:rsidP="003D63B1">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3D63B1">
        <w:rPr>
          <w:rFonts w:ascii="游ゴシック Medium" w:eastAsia="游ゴシック Medium" w:hAnsi="游ゴシック Medium" w:hint="eastAsia"/>
          <w:color w:val="222222"/>
        </w:rPr>
        <w:t>「美麗島電子報」が11月2日～6日に行った67回目の支持率調査によれば、与党・民進党の頼清徳（らい・せいとく）主席（副総統）35.6％、野党・国民党の侯友宜（こう・ゆうぎ）新北市長22.2％、第二野党・民衆党の柯文哲（か・ぶんてつ）主席16.9％、無所属の郭台銘（かく・たいめい）ホンハイ（鴻海精密工業）元会長6.9％となっている。</w:t>
      </w:r>
    </w:p>
    <w:p w14:paraId="302CB3CC" w14:textId="77777777" w:rsidR="00F43EA5" w:rsidRPr="003D63B1" w:rsidRDefault="00F43EA5" w:rsidP="003D63B1">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3D63B1">
        <w:rPr>
          <w:rFonts w:ascii="游ゴシック Medium" w:eastAsia="游ゴシック Medium" w:hAnsi="游ゴシック Medium" w:hint="eastAsia"/>
          <w:color w:val="222222"/>
        </w:rPr>
        <w:t xml:space="preserve">　何としても蔡英文（さい・えいぶん）総統の後継者である頼清徳副総統に勝ってほしくない中国は、①郭台銘候補の出馬取り下げ、②侯友宜候補と柯文哲候補の一本化を、「遠隔操作」のように画策していると見られる。だが、民主主義が根づいている台湾では、なかなか中国の思惑通りには進まない。</w:t>
      </w:r>
    </w:p>
    <w:p w14:paraId="3DFA76B2" w14:textId="77777777" w:rsidR="00F43EA5" w:rsidRPr="003D63B1" w:rsidRDefault="00F43EA5" w:rsidP="003D63B1">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3D63B1">
        <w:rPr>
          <w:rFonts w:ascii="游ゴシック Medium" w:eastAsia="游ゴシック Medium" w:hAnsi="游ゴシック Medium" w:hint="eastAsia"/>
          <w:color w:val="222222"/>
        </w:rPr>
        <w:t xml:space="preserve">　郭候補は現時点で、出馬辞退の気はないように見えるし、侯候補と柯候補もバックにそれぞれの組織を抱えていて、なかなか一本化でまとまらない。特に、第一野党（国民党）と第二野党（民衆党）の一本化に失敗したら、かつて「台湾独立」を主張していた頼清徳候補の勝利が視野に入ってくる。</w:t>
      </w:r>
    </w:p>
    <w:p w14:paraId="4CA85F7C" w14:textId="77777777" w:rsidR="00F43EA5" w:rsidRPr="003D63B1" w:rsidRDefault="00F43EA5" w:rsidP="003D63B1">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3D63B1">
        <w:rPr>
          <w:rFonts w:ascii="游ゴシック Medium" w:eastAsia="游ゴシック Medium" w:hAnsi="游ゴシック Medium" w:hint="eastAsia"/>
          <w:color w:val="222222"/>
        </w:rPr>
        <w:t xml:space="preserve">　いずれにしても、立候補申請期間は今月20日～24日なので、まもなく正式に候補者が出揃うことになる。</w:t>
      </w:r>
    </w:p>
    <w:p w14:paraId="269F8EFD" w14:textId="77777777" w:rsidR="00F43EA5" w:rsidRPr="003D63B1" w:rsidRDefault="00F43EA5" w:rsidP="003D63B1">
      <w:pPr>
        <w:pStyle w:val="Web"/>
        <w:shd w:val="clear" w:color="auto" w:fill="FFFFFF"/>
        <w:snapToGrid w:val="0"/>
        <w:spacing w:before="0" w:beforeAutospacing="0" w:after="0" w:afterAutospacing="0" w:line="360" w:lineRule="auto"/>
        <w:rPr>
          <w:rFonts w:ascii="游ゴシック Medium" w:eastAsia="游ゴシック Medium" w:hAnsi="游ゴシック Medium"/>
          <w:color w:val="222222"/>
        </w:rPr>
      </w:pPr>
      <w:r w:rsidRPr="003D63B1">
        <w:rPr>
          <w:rFonts w:ascii="游ゴシック Medium" w:eastAsia="游ゴシック Medium" w:hAnsi="游ゴシック Medium" w:hint="eastAsia"/>
          <w:color w:val="222222"/>
        </w:rPr>
        <w:lastRenderedPageBreak/>
        <w:t xml:space="preserve">　もしも頼清徳新総統の政権が5月に発足したら、大陸側が求める「一つの中国」など認めるわけがないから、習近平政権との対立はさらに深くなっていくだろう。そうなると、自ずと「台湾有事」が現実に近づいてくる。</w:t>
      </w:r>
    </w:p>
    <w:p w14:paraId="523D55B4" w14:textId="13660D4C" w:rsidR="00F43EA5" w:rsidRDefault="00F43EA5" w:rsidP="00F43EA5">
      <w:pPr>
        <w:shd w:val="clear" w:color="auto" w:fill="FFFFFF"/>
        <w:rPr>
          <w:rFonts w:ascii="游ゴシック Medium" w:eastAsia="游ゴシック Medium" w:hAnsi="游ゴシック Medium" w:hint="eastAsia"/>
          <w:color w:val="222222"/>
          <w:sz w:val="15"/>
          <w:szCs w:val="15"/>
        </w:rPr>
      </w:pPr>
      <w:r>
        <w:rPr>
          <w:rStyle w:val="figure-caption"/>
          <w:rFonts w:ascii="游ゴシック Medium" w:eastAsia="游ゴシック Medium" w:hAnsi="游ゴシック Medium" w:hint="eastAsia"/>
          <w:color w:val="222222"/>
          <w:sz w:val="21"/>
          <w:szCs w:val="21"/>
        </w:rPr>
        <w:t>総統選の有力候補・頼清徳副総統（写真：ロイター/アフロ）</w:t>
      </w:r>
    </w:p>
    <w:p w14:paraId="160DB369" w14:textId="0D9780F6" w:rsidR="00F43EA5" w:rsidRDefault="00F43EA5" w:rsidP="00F43EA5">
      <w:pPr>
        <w:shd w:val="clear" w:color="auto" w:fill="FFFFFF"/>
        <w:rPr>
          <w:rFonts w:ascii="游ゴシック Medium" w:eastAsia="游ゴシック Medium" w:hAnsi="游ゴシック Medium" w:hint="eastAsia"/>
          <w:color w:val="006387"/>
          <w:sz w:val="18"/>
          <w:szCs w:val="18"/>
        </w:rPr>
      </w:pPr>
    </w:p>
    <w:p w14:paraId="26A86E88" w14:textId="77777777" w:rsidR="00F43EA5" w:rsidRPr="003D63B1" w:rsidRDefault="00F43EA5" w:rsidP="003D63B1">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3D63B1">
        <w:rPr>
          <w:rFonts w:ascii="游ゴシック Medium" w:eastAsia="游ゴシック Medium" w:hAnsi="游ゴシック Medium" w:hint="eastAsia"/>
          <w:color w:val="222222"/>
        </w:rPr>
        <w:t xml:space="preserve">　実際、すでに日本やアメリカでは、「2027年Xデー」が取り沙汰され始めている。2027年は、中国人民解放軍創建100周年であり、習近平総書記が4期目を狙う第21回中国共産党大会が開催される年なので、最も危険になるという見立てだ。</w:t>
      </w:r>
    </w:p>
    <w:p w14:paraId="26A51167" w14:textId="77777777" w:rsidR="00F43EA5" w:rsidRPr="00613B8C" w:rsidRDefault="00F43EA5" w:rsidP="00613B8C">
      <w:pPr>
        <w:pStyle w:val="4"/>
        <w:pBdr>
          <w:left w:val="single" w:sz="36" w:space="12" w:color="006387"/>
        </w:pBdr>
        <w:shd w:val="clear" w:color="auto" w:fill="FFFFFF"/>
        <w:spacing w:before="384" w:after="384"/>
        <w:ind w:leftChars="0" w:left="0"/>
        <w:rPr>
          <w:rFonts w:ascii="游ゴシック Medium" w:eastAsia="游ゴシック Medium" w:hAnsi="游ゴシック Medium" w:hint="eastAsia"/>
          <w:color w:val="222222"/>
          <w:sz w:val="40"/>
          <w:szCs w:val="40"/>
        </w:rPr>
      </w:pPr>
      <w:r w:rsidRPr="00613B8C">
        <w:rPr>
          <w:rFonts w:ascii="游ゴシック Medium" w:eastAsia="游ゴシック Medium" w:hAnsi="游ゴシック Medium" w:hint="eastAsia"/>
          <w:color w:val="222222"/>
          <w:sz w:val="40"/>
          <w:szCs w:val="40"/>
        </w:rPr>
        <w:t>元副防衛相らがシミュレーションした「Xデー」</w:t>
      </w:r>
    </w:p>
    <w:p w14:paraId="25996686"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 xml:space="preserve">　そんな中、11月8日付の台湾の有力紙『聯合報』が、「2027年Xデー」についてスッパ抜いた。今年7月、陳永康（ちん・ようこう）元国防部副部長（副防衛相）を中心とした政治大学台湾安全研究センターが主催して、台北で「2027年台湾有事」のシミュレーションを実施していたというのだ。</w:t>
      </w:r>
    </w:p>
    <w:p w14:paraId="08FEEECF"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 xml:space="preserve">　参加したのは、外国人の専門家40人や台湾駐在の各国政府機関、TSMC（台湾積体電路製造）、エバグリーン（長栄）などを含む125人の専門家だという。</w:t>
      </w:r>
    </w:p>
    <w:p w14:paraId="1F20715B"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color w:val="222222"/>
        </w:rPr>
      </w:pPr>
      <w:r w:rsidRPr="00BB164C">
        <w:rPr>
          <w:rFonts w:ascii="游ゴシック Medium" w:eastAsia="游ゴシック Medium" w:hAnsi="游ゴシック Medium" w:hint="eastAsia"/>
          <w:color w:val="222222"/>
        </w:rPr>
        <w:t>このシミュレーションの結果を簡単に示すと、2027年に起こりうる「台湾有事」は、次のようになる。</w:t>
      </w:r>
    </w:p>
    <w:p w14:paraId="3AA96BED" w14:textId="77777777" w:rsidR="00F43EA5" w:rsidRPr="00BB164C" w:rsidRDefault="00F43EA5" w:rsidP="00BB164C">
      <w:pPr>
        <w:pStyle w:val="4"/>
        <w:pBdr>
          <w:left w:val="single" w:sz="36" w:space="12" w:color="006387"/>
        </w:pBdr>
        <w:shd w:val="clear" w:color="auto" w:fill="FFFFFF"/>
        <w:spacing w:before="384" w:after="384"/>
        <w:ind w:leftChars="0" w:left="0"/>
        <w:rPr>
          <w:rFonts w:ascii="游ゴシック Medium" w:eastAsia="游ゴシック Medium" w:hAnsi="游ゴシック Medium" w:hint="eastAsia"/>
          <w:color w:val="222222"/>
          <w:sz w:val="36"/>
          <w:szCs w:val="36"/>
        </w:rPr>
      </w:pPr>
      <w:r w:rsidRPr="00BB164C">
        <w:rPr>
          <w:rFonts w:ascii="游ゴシック Medium" w:eastAsia="游ゴシック Medium" w:hAnsi="游ゴシック Medium" w:hint="eastAsia"/>
          <w:color w:val="222222"/>
          <w:sz w:val="36"/>
          <w:szCs w:val="36"/>
        </w:rPr>
        <w:t>「有利に進んでいれば機に乗じて尖閣諸島を奪取」</w:t>
      </w:r>
    </w:p>
    <w:p w14:paraId="109E41F6"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・侵攻180日前～　（中国人民解放軍が）台湾軍とその他の外国軍の動態を、厳密に掌握していく。</w:t>
      </w:r>
    </w:p>
    <w:p w14:paraId="22552C32"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・侵攻90日前～　台湾を取り囲んでいく。武装漁船に漁業上の紛争を起こさせる。</w:t>
      </w:r>
    </w:p>
    <w:p w14:paraId="388D4BFD"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lastRenderedPageBreak/>
        <w:t>・侵攻75日前～　台湾近海の空中で挑発や威嚇を行い、台湾社会に混乱を与える。同時に政治的には台湾側に譲歩する構えを見せ、台湾軍の警戒を解こうとする。</w:t>
      </w:r>
    </w:p>
    <w:p w14:paraId="1FA8E9E0"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・（仮の想定で）2月16日　台湾海峡を通過する船舶に対して、非武装の臨検を行う。各国の台湾居住者を退去させるようにする。</w:t>
      </w:r>
    </w:p>
    <w:p w14:paraId="2E20FC5C"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・2月24日　亮島（馬祖島に属し台湾側が実効支配している無人島）を占領する。</w:t>
      </w:r>
    </w:p>
    <w:p w14:paraId="427E21ED"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・3月6日　避難するという名目で東沙諸島に上陸する。</w:t>
      </w:r>
    </w:p>
    <w:p w14:paraId="7BE84607"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・3月18日　（台湾側が実効支配している）金門島・馬祖島・烏坵郷（金門の一部の島）の「共同管理」を宣言し、実質的に封鎖する。島々で必要な生活物資は、中国側が無償で提供する。</w:t>
      </w:r>
    </w:p>
    <w:p w14:paraId="18D37EF2"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・侵攻3日前～1日前　飽和攻撃（台湾側の防空能力を上回る規模の攻撃）を発動する。その際、優先攻撃目標を、港湾・電力供給システム・石油と弾薬備蓄庫・情報ネットワーク・指揮管理システム・発射基地などに置く。</w:t>
      </w:r>
    </w:p>
    <w:p w14:paraId="04B9BBE5"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・侵攻1日前～侵攻当日　4日前に準備を完了させ、60万人の兵力で突撃を開始する。主力の突撃兵力で（首都・台北のある）台湾北部を目指し、台湾政府に投降を迫る。もし外国軍が直接介入してきた場合は、主導的に戦端を触発することはしない。その代わりに、全面的な威嚇戦術を採用し、封鎖の域外に行かせる。</w:t>
      </w:r>
    </w:p>
    <w:p w14:paraId="6469F996"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・侵攻当日～2日目　台湾北部に上陸する。一部の兵力は、台湾中部・南部・東部に突撃急襲する。そして台湾の中枢の要衝に至る機会をうかがう。</w:t>
      </w:r>
      <w:r w:rsidRPr="00BB164C">
        <w:rPr>
          <w:rFonts w:ascii="游ゴシック Medium" w:eastAsia="游ゴシック Medium" w:hAnsi="游ゴシック Medium" w:hint="eastAsia"/>
          <w:color w:val="222222"/>
        </w:rPr>
        <w:br/>
        <w:t xml:space="preserve">　もしも情勢が有利に進んだ場合は、機に乗じて尖閣諸島を奪還する。</w:t>
      </w:r>
      <w:r w:rsidRPr="00BB164C">
        <w:rPr>
          <w:rFonts w:ascii="游ゴシック Medium" w:eastAsia="游ゴシック Medium" w:hAnsi="游ゴシック Medium" w:hint="eastAsia"/>
          <w:color w:val="222222"/>
        </w:rPr>
        <w:br/>
        <w:t xml:space="preserve">　情勢が不利な場合の予備案としては、迅速に戦場から離脱し、澎湖島に侵攻する。そこに攻撃基地の拠点を作り、再度の攻撃の準備を固める。</w:t>
      </w:r>
    </w:p>
    <w:p w14:paraId="5098CE93"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 xml:space="preserve">　以上である。台湾ではこのような恐るべき「台湾有事」のシナリオを、今年7月に密かに予期し、検討を重ねていたのである。</w:t>
      </w:r>
    </w:p>
    <w:p w14:paraId="13CA6678"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color w:val="222222"/>
        </w:rPr>
      </w:pPr>
      <w:r w:rsidRPr="00BB164C">
        <w:rPr>
          <w:rFonts w:ascii="游ゴシック Medium" w:eastAsia="游ゴシック Medium" w:hAnsi="游ゴシック Medium" w:hint="eastAsia"/>
          <w:color w:val="222222"/>
        </w:rPr>
        <w:lastRenderedPageBreak/>
        <w:t>日本やアメリカでも、同様のシミュレーションはここ数年、何度か行われてきたが、やはり「当事者」の台湾自身が本格的に行うことの意味は大きい。</w:t>
      </w:r>
    </w:p>
    <w:p w14:paraId="56C9B9D9" w14:textId="77777777" w:rsidR="00F43EA5" w:rsidRPr="00BB164C" w:rsidRDefault="00F43EA5" w:rsidP="00BB164C">
      <w:pPr>
        <w:pStyle w:val="4"/>
        <w:pBdr>
          <w:left w:val="single" w:sz="36" w:space="12" w:color="006387"/>
        </w:pBdr>
        <w:shd w:val="clear" w:color="auto" w:fill="FFFFFF"/>
        <w:spacing w:before="384" w:after="384"/>
        <w:ind w:leftChars="0" w:left="0"/>
        <w:rPr>
          <w:rFonts w:ascii="游ゴシック Medium" w:eastAsia="游ゴシック Medium" w:hAnsi="游ゴシック Medium" w:hint="eastAsia"/>
          <w:color w:val="222222"/>
          <w:sz w:val="36"/>
          <w:szCs w:val="36"/>
        </w:rPr>
      </w:pPr>
      <w:r w:rsidRPr="00BB164C">
        <w:rPr>
          <w:rFonts w:ascii="游ゴシック Medium" w:eastAsia="游ゴシック Medium" w:hAnsi="游ゴシック Medium" w:hint="eastAsia"/>
          <w:color w:val="222222"/>
          <w:sz w:val="36"/>
          <w:szCs w:val="36"/>
        </w:rPr>
        <w:t>奪取の本命が台湾ではなく尖閣になる可能性も</w:t>
      </w:r>
    </w:p>
    <w:p w14:paraId="13EB92C6"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 xml:space="preserve">　そして日本にとっては、故・安倍晋三元首相の口癖だった「台湾有事は日本有事」ということが、しっかりと示されている。すなわち、「機に乗じて尖閣諸島を奪還する」という一文だ。</w:t>
      </w:r>
    </w:p>
    <w:p w14:paraId="4F6A80B5"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「台湾有事の際に、中国軍は尖閣諸島をも奪いにくるか？」――このことは議論の分かれるところだ。</w:t>
      </w:r>
    </w:p>
    <w:p w14:paraId="43D8843C"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 xml:space="preserve">　私は9月に台北で、蔡英文総統の「軍事顧問」である陳明祺（ちん・めいき）国防安全研究院執行長（CEO）にインタビューした。その際、陳執行長は中国軍の台湾奪取について、明確に否定した。</w:t>
      </w:r>
    </w:p>
    <w:p w14:paraId="6455BB86"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「もしも中国軍が尖閣諸島に手を出せば、日本とも交戦状態になる。それはすなわち、日本の軍事同盟国であるアメリカと交戦状態になることを意味する。</w:t>
      </w:r>
    </w:p>
    <w:p w14:paraId="4807F9B1"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 xml:space="preserve">　そうなると、中国軍の目標である台湾奪取の道は、遠のくことになる。だから中国軍は絶対に、尖閣諸島には手をつけないはずだ」</w:t>
      </w:r>
    </w:p>
    <w:p w14:paraId="7502D85C" w14:textId="77777777" w:rsidR="00F43EA5" w:rsidRPr="00BB164C" w:rsidRDefault="00F43EA5" w:rsidP="00BB164C">
      <w:pPr>
        <w:pStyle w:val="Web"/>
        <w:shd w:val="clear" w:color="auto" w:fill="FFFFFF"/>
        <w:snapToGrid w:val="0"/>
        <w:spacing w:before="0" w:beforeAutospacing="0" w:after="0" w:afterAutospacing="0" w:line="360" w:lineRule="auto"/>
        <w:rPr>
          <w:rFonts w:ascii="游ゴシック Medium" w:eastAsia="游ゴシック Medium" w:hAnsi="游ゴシック Medium" w:hint="eastAsia"/>
          <w:color w:val="222222"/>
        </w:rPr>
      </w:pPr>
      <w:r w:rsidRPr="00BB164C">
        <w:rPr>
          <w:rFonts w:ascii="游ゴシック Medium" w:eastAsia="游ゴシック Medium" w:hAnsi="游ゴシック Medium" w:hint="eastAsia"/>
          <w:color w:val="222222"/>
        </w:rPr>
        <w:t xml:space="preserve">　私はむしろ、逆の考えだ。このシナリオの最後に、「情勢が不利な場合の予備案」が書かれているが、「尖閣奪取」は、その「予備案」の一つに入ってくると考える。それどころか、「台湾奪取」のフリをして、実は「尖閣奪取」が本命だったということさえあり得ると見ている。</w:t>
      </w:r>
    </w:p>
    <w:p w14:paraId="0DE0027A" w14:textId="74A058A3" w:rsidR="00BB164C" w:rsidRPr="00BB164C" w:rsidRDefault="00F43EA5">
      <w:pPr>
        <w:pStyle w:val="Web"/>
        <w:shd w:val="clear" w:color="auto" w:fill="FFFFFF"/>
        <w:snapToGrid w:val="0"/>
        <w:spacing w:before="0" w:beforeAutospacing="0" w:after="0" w:afterAutospacing="0" w:line="360" w:lineRule="auto"/>
        <w:rPr>
          <w:rFonts w:ascii="游ゴシック Medium" w:eastAsia="游ゴシック Medium" w:hAnsi="游ゴシック Medium"/>
          <w:color w:val="222222"/>
        </w:rPr>
      </w:pPr>
      <w:r w:rsidRPr="00BB164C">
        <w:rPr>
          <w:rFonts w:ascii="游ゴシック Medium" w:eastAsia="游ゴシック Medium" w:hAnsi="游ゴシック Medium" w:hint="eastAsia"/>
          <w:color w:val="222222"/>
        </w:rPr>
        <w:t xml:space="preserve">　ともあれ、台湾の総統選挙次第では、「台湾有事」とともに「尖閣有事」も起こってくるだろう。要警戒である。</w:t>
      </w:r>
    </w:p>
    <w:sectPr w:rsidR="00BB164C" w:rsidRPr="00BB164C" w:rsidSect="007B0B40">
      <w:footerReference w:type="default" r:id="rId8"/>
      <w:pgSz w:w="11906" w:h="16838"/>
      <w:pgMar w:top="993" w:right="1416" w:bottom="1276" w:left="1701" w:header="851" w:footer="6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86DD" w14:textId="77777777" w:rsidR="00BE028C" w:rsidRDefault="00BE028C" w:rsidP="00BD1EE4">
      <w:r>
        <w:separator/>
      </w:r>
    </w:p>
  </w:endnote>
  <w:endnote w:type="continuationSeparator" w:id="0">
    <w:p w14:paraId="712A3C1B" w14:textId="77777777" w:rsidR="00BE028C" w:rsidRDefault="00BE028C" w:rsidP="00BD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762327"/>
      <w:docPartObj>
        <w:docPartGallery w:val="Page Numbers (Bottom of Page)"/>
        <w:docPartUnique/>
      </w:docPartObj>
    </w:sdtPr>
    <w:sdtContent>
      <w:p w14:paraId="4B281EBD" w14:textId="182B8B36" w:rsidR="00BD1EE4" w:rsidRDefault="00BD1EE4">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7846" w14:textId="77777777" w:rsidR="00BE028C" w:rsidRDefault="00BE028C" w:rsidP="00BD1EE4">
      <w:r>
        <w:separator/>
      </w:r>
    </w:p>
  </w:footnote>
  <w:footnote w:type="continuationSeparator" w:id="0">
    <w:p w14:paraId="171D3521" w14:textId="77777777" w:rsidR="00BE028C" w:rsidRDefault="00BE028C" w:rsidP="00BD1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3585"/>
    <w:multiLevelType w:val="multilevel"/>
    <w:tmpl w:val="D70E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17A08"/>
    <w:multiLevelType w:val="multilevel"/>
    <w:tmpl w:val="9DCA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708126">
    <w:abstractNumId w:val="0"/>
  </w:num>
  <w:num w:numId="2" w16cid:durableId="412822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3F95"/>
    <w:rsid w:val="00030D25"/>
    <w:rsid w:val="000E330B"/>
    <w:rsid w:val="00193F95"/>
    <w:rsid w:val="001B61F9"/>
    <w:rsid w:val="001E7B2C"/>
    <w:rsid w:val="0021069B"/>
    <w:rsid w:val="00257046"/>
    <w:rsid w:val="0036394C"/>
    <w:rsid w:val="003C47A0"/>
    <w:rsid w:val="003D63B1"/>
    <w:rsid w:val="003D7A3E"/>
    <w:rsid w:val="004D6D22"/>
    <w:rsid w:val="00613B8C"/>
    <w:rsid w:val="006E5066"/>
    <w:rsid w:val="007B0B40"/>
    <w:rsid w:val="007D132C"/>
    <w:rsid w:val="008D55B3"/>
    <w:rsid w:val="00BB164C"/>
    <w:rsid w:val="00BD1EE4"/>
    <w:rsid w:val="00BE028C"/>
    <w:rsid w:val="00C7495B"/>
    <w:rsid w:val="00F42BE4"/>
    <w:rsid w:val="00F43EA5"/>
    <w:rsid w:val="00FC4E47"/>
    <w:rsid w:val="00FC57A0"/>
    <w:rsid w:val="00FC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C34FE7"/>
  <w15:chartTrackingRefBased/>
  <w15:docId w15:val="{6A88F4A7-7D26-4AD8-A7EE-1F0C482E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D1EE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BD1EE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43EA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1EE4"/>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BD1EE4"/>
    <w:rPr>
      <w:rFonts w:ascii="ＭＳ Ｐゴシック" w:eastAsia="ＭＳ Ｐゴシック" w:hAnsi="ＭＳ Ｐゴシック" w:cs="ＭＳ Ｐゴシック"/>
      <w:b/>
      <w:bCs/>
      <w:kern w:val="0"/>
      <w:sz w:val="36"/>
      <w:szCs w:val="36"/>
    </w:rPr>
  </w:style>
  <w:style w:type="paragraph" w:customStyle="1" w:styleId="sc-fdujsr">
    <w:name w:val="sc-fdujsr"/>
    <w:basedOn w:val="a"/>
    <w:rsid w:val="00BD1EE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sc-lmzdc">
    <w:name w:val="sc-lmzdc"/>
    <w:basedOn w:val="a0"/>
    <w:rsid w:val="00BD1EE4"/>
  </w:style>
  <w:style w:type="character" w:customStyle="1" w:styleId="sc-hdlsyp">
    <w:name w:val="sc-hdlsyp"/>
    <w:basedOn w:val="a0"/>
    <w:rsid w:val="00BD1EE4"/>
  </w:style>
  <w:style w:type="character" w:styleId="a3">
    <w:name w:val="Hyperlink"/>
    <w:basedOn w:val="a0"/>
    <w:uiPriority w:val="99"/>
    <w:unhideWhenUsed/>
    <w:rsid w:val="00BD1EE4"/>
    <w:rPr>
      <w:color w:val="0000FF"/>
      <w:u w:val="single"/>
    </w:rPr>
  </w:style>
  <w:style w:type="paragraph" w:customStyle="1" w:styleId="sc-hbezlf">
    <w:name w:val="sc-hbezlf"/>
    <w:basedOn w:val="a"/>
    <w:rsid w:val="00BD1EE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sc-imcrtp">
    <w:name w:val="sc-imcrtp"/>
    <w:basedOn w:val="a"/>
    <w:rsid w:val="00BD1EE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header"/>
    <w:basedOn w:val="a"/>
    <w:link w:val="a5"/>
    <w:uiPriority w:val="99"/>
    <w:unhideWhenUsed/>
    <w:rsid w:val="00BD1EE4"/>
    <w:pPr>
      <w:tabs>
        <w:tab w:val="center" w:pos="4252"/>
        <w:tab w:val="right" w:pos="8504"/>
      </w:tabs>
      <w:snapToGrid w:val="0"/>
    </w:pPr>
  </w:style>
  <w:style w:type="character" w:customStyle="1" w:styleId="a5">
    <w:name w:val="ヘッダー (文字)"/>
    <w:basedOn w:val="a0"/>
    <w:link w:val="a4"/>
    <w:uiPriority w:val="99"/>
    <w:rsid w:val="00BD1EE4"/>
  </w:style>
  <w:style w:type="paragraph" w:styleId="a6">
    <w:name w:val="footer"/>
    <w:basedOn w:val="a"/>
    <w:link w:val="a7"/>
    <w:uiPriority w:val="99"/>
    <w:unhideWhenUsed/>
    <w:rsid w:val="00BD1EE4"/>
    <w:pPr>
      <w:tabs>
        <w:tab w:val="center" w:pos="4252"/>
        <w:tab w:val="right" w:pos="8504"/>
      </w:tabs>
      <w:snapToGrid w:val="0"/>
    </w:pPr>
  </w:style>
  <w:style w:type="character" w:customStyle="1" w:styleId="a7">
    <w:name w:val="フッター (文字)"/>
    <w:basedOn w:val="a0"/>
    <w:link w:val="a6"/>
    <w:uiPriority w:val="99"/>
    <w:rsid w:val="00BD1EE4"/>
  </w:style>
  <w:style w:type="paragraph" w:styleId="a8">
    <w:name w:val="Title"/>
    <w:basedOn w:val="a"/>
    <w:next w:val="a"/>
    <w:link w:val="a9"/>
    <w:uiPriority w:val="10"/>
    <w:qFormat/>
    <w:rsid w:val="00BD1EE4"/>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BD1EE4"/>
    <w:rPr>
      <w:rFonts w:asciiTheme="majorHAnsi" w:eastAsiaTheme="majorEastAsia" w:hAnsiTheme="majorHAnsi" w:cstheme="majorBidi"/>
      <w:sz w:val="32"/>
      <w:szCs w:val="32"/>
    </w:rPr>
  </w:style>
  <w:style w:type="paragraph" w:styleId="aa">
    <w:name w:val="Subtitle"/>
    <w:basedOn w:val="a"/>
    <w:next w:val="a"/>
    <w:link w:val="ab"/>
    <w:uiPriority w:val="11"/>
    <w:qFormat/>
    <w:rsid w:val="00FC57A0"/>
    <w:pPr>
      <w:jc w:val="center"/>
      <w:outlineLvl w:val="1"/>
    </w:pPr>
    <w:rPr>
      <w:szCs w:val="24"/>
    </w:rPr>
  </w:style>
  <w:style w:type="character" w:customStyle="1" w:styleId="ab">
    <w:name w:val="副題 (文字)"/>
    <w:basedOn w:val="a0"/>
    <w:link w:val="aa"/>
    <w:uiPriority w:val="11"/>
    <w:rsid w:val="00FC57A0"/>
    <w:rPr>
      <w:szCs w:val="24"/>
    </w:rPr>
  </w:style>
  <w:style w:type="character" w:customStyle="1" w:styleId="40">
    <w:name w:val="見出し 4 (文字)"/>
    <w:basedOn w:val="a0"/>
    <w:link w:val="4"/>
    <w:uiPriority w:val="9"/>
    <w:semiHidden/>
    <w:rsid w:val="00F43EA5"/>
    <w:rPr>
      <w:b/>
      <w:bCs/>
    </w:rPr>
  </w:style>
  <w:style w:type="character" w:customStyle="1" w:styleId="article-header-infodate">
    <w:name w:val="article-header-info__date"/>
    <w:basedOn w:val="a0"/>
    <w:rsid w:val="00F43EA5"/>
  </w:style>
  <w:style w:type="character" w:customStyle="1" w:styleId="author-follow-wrap">
    <w:name w:val="author-follow-wrap"/>
    <w:basedOn w:val="a0"/>
    <w:rsid w:val="00F43EA5"/>
  </w:style>
  <w:style w:type="paragraph" w:customStyle="1" w:styleId="article-header-snsfb">
    <w:name w:val="article-header-sns__fb"/>
    <w:basedOn w:val="a"/>
    <w:rsid w:val="00F43EA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rticle-header-snsfb-txt">
    <w:name w:val="article-header-sns__fb-txt"/>
    <w:basedOn w:val="a0"/>
    <w:rsid w:val="00F43EA5"/>
  </w:style>
  <w:style w:type="character" w:customStyle="1" w:styleId="article-header-snsfb-count">
    <w:name w:val="article-header-sns__fb-count"/>
    <w:basedOn w:val="a0"/>
    <w:rsid w:val="00F43EA5"/>
  </w:style>
  <w:style w:type="character" w:customStyle="1" w:styleId="in-widget">
    <w:name w:val="in-widget"/>
    <w:basedOn w:val="a0"/>
    <w:rsid w:val="00F43EA5"/>
  </w:style>
  <w:style w:type="paragraph" w:customStyle="1" w:styleId="is-active">
    <w:name w:val="is-active"/>
    <w:basedOn w:val="a"/>
    <w:rsid w:val="00F43EA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figure-caption">
    <w:name w:val="figure-caption"/>
    <w:basedOn w:val="a0"/>
    <w:rsid w:val="00F43EA5"/>
  </w:style>
  <w:style w:type="paragraph" w:styleId="Web">
    <w:name w:val="Normal (Web)"/>
    <w:basedOn w:val="a"/>
    <w:uiPriority w:val="99"/>
    <w:semiHidden/>
    <w:unhideWhenUsed/>
    <w:rsid w:val="00F43EA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c">
    <w:name w:val="Strong"/>
    <w:basedOn w:val="a0"/>
    <w:uiPriority w:val="22"/>
    <w:qFormat/>
    <w:rsid w:val="00F43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1228">
      <w:bodyDiv w:val="1"/>
      <w:marLeft w:val="0"/>
      <w:marRight w:val="0"/>
      <w:marTop w:val="0"/>
      <w:marBottom w:val="0"/>
      <w:divBdr>
        <w:top w:val="none" w:sz="0" w:space="0" w:color="auto"/>
        <w:left w:val="none" w:sz="0" w:space="0" w:color="auto"/>
        <w:bottom w:val="none" w:sz="0" w:space="0" w:color="auto"/>
        <w:right w:val="none" w:sz="0" w:space="0" w:color="auto"/>
      </w:divBdr>
      <w:divsChild>
        <w:div w:id="422839138">
          <w:marLeft w:val="240"/>
          <w:marRight w:val="240"/>
          <w:marTop w:val="0"/>
          <w:marBottom w:val="240"/>
          <w:divBdr>
            <w:top w:val="single" w:sz="2" w:space="0" w:color="auto"/>
            <w:left w:val="single" w:sz="2" w:space="0" w:color="auto"/>
            <w:bottom w:val="single" w:sz="2" w:space="0" w:color="auto"/>
            <w:right w:val="single" w:sz="2" w:space="0" w:color="auto"/>
          </w:divBdr>
        </w:div>
        <w:div w:id="1334839980">
          <w:marLeft w:val="240"/>
          <w:marRight w:val="240"/>
          <w:marTop w:val="0"/>
          <w:marBottom w:val="240"/>
          <w:divBdr>
            <w:top w:val="single" w:sz="2" w:space="0" w:color="auto"/>
            <w:left w:val="single" w:sz="2" w:space="0" w:color="auto"/>
            <w:bottom w:val="single" w:sz="2" w:space="0" w:color="auto"/>
            <w:right w:val="single" w:sz="2" w:space="0" w:color="auto"/>
          </w:divBdr>
        </w:div>
      </w:divsChild>
    </w:div>
    <w:div w:id="398287348">
      <w:bodyDiv w:val="1"/>
      <w:marLeft w:val="0"/>
      <w:marRight w:val="0"/>
      <w:marTop w:val="0"/>
      <w:marBottom w:val="0"/>
      <w:divBdr>
        <w:top w:val="none" w:sz="0" w:space="0" w:color="auto"/>
        <w:left w:val="none" w:sz="0" w:space="0" w:color="auto"/>
        <w:bottom w:val="none" w:sz="0" w:space="0" w:color="auto"/>
        <w:right w:val="none" w:sz="0" w:space="0" w:color="auto"/>
      </w:divBdr>
    </w:div>
    <w:div w:id="649749117">
      <w:bodyDiv w:val="1"/>
      <w:marLeft w:val="0"/>
      <w:marRight w:val="0"/>
      <w:marTop w:val="0"/>
      <w:marBottom w:val="0"/>
      <w:divBdr>
        <w:top w:val="none" w:sz="0" w:space="0" w:color="auto"/>
        <w:left w:val="none" w:sz="0" w:space="0" w:color="auto"/>
        <w:bottom w:val="none" w:sz="0" w:space="0" w:color="auto"/>
        <w:right w:val="none" w:sz="0" w:space="0" w:color="auto"/>
      </w:divBdr>
    </w:div>
    <w:div w:id="1627933669">
      <w:bodyDiv w:val="1"/>
      <w:marLeft w:val="0"/>
      <w:marRight w:val="0"/>
      <w:marTop w:val="0"/>
      <w:marBottom w:val="0"/>
      <w:divBdr>
        <w:top w:val="none" w:sz="0" w:space="0" w:color="auto"/>
        <w:left w:val="none" w:sz="0" w:space="0" w:color="auto"/>
        <w:bottom w:val="none" w:sz="0" w:space="0" w:color="auto"/>
        <w:right w:val="none" w:sz="0" w:space="0" w:color="auto"/>
      </w:divBdr>
    </w:div>
    <w:div w:id="1795441870">
      <w:bodyDiv w:val="1"/>
      <w:marLeft w:val="0"/>
      <w:marRight w:val="0"/>
      <w:marTop w:val="0"/>
      <w:marBottom w:val="0"/>
      <w:divBdr>
        <w:top w:val="none" w:sz="0" w:space="0" w:color="auto"/>
        <w:left w:val="none" w:sz="0" w:space="0" w:color="auto"/>
        <w:bottom w:val="none" w:sz="0" w:space="0" w:color="auto"/>
        <w:right w:val="none" w:sz="0" w:space="0" w:color="auto"/>
      </w:divBdr>
      <w:divsChild>
        <w:div w:id="1591036502">
          <w:marLeft w:val="0"/>
          <w:marRight w:val="0"/>
          <w:marTop w:val="0"/>
          <w:marBottom w:val="0"/>
          <w:divBdr>
            <w:top w:val="none" w:sz="0" w:space="0" w:color="auto"/>
            <w:left w:val="none" w:sz="0" w:space="0" w:color="auto"/>
            <w:bottom w:val="none" w:sz="0" w:space="0" w:color="auto"/>
            <w:right w:val="none" w:sz="0" w:space="0" w:color="auto"/>
          </w:divBdr>
          <w:divsChild>
            <w:div w:id="152524395">
              <w:marLeft w:val="0"/>
              <w:marRight w:val="0"/>
              <w:marTop w:val="0"/>
              <w:marBottom w:val="960"/>
              <w:divBdr>
                <w:top w:val="none" w:sz="0" w:space="0" w:color="auto"/>
                <w:left w:val="none" w:sz="0" w:space="0" w:color="auto"/>
                <w:bottom w:val="single" w:sz="6" w:space="6" w:color="E6E6E6"/>
                <w:right w:val="none" w:sz="0" w:space="0" w:color="auto"/>
              </w:divBdr>
              <w:divsChild>
                <w:div w:id="1421608897">
                  <w:marLeft w:val="0"/>
                  <w:marRight w:val="0"/>
                  <w:marTop w:val="0"/>
                  <w:marBottom w:val="0"/>
                  <w:divBdr>
                    <w:top w:val="none" w:sz="0" w:space="0" w:color="auto"/>
                    <w:left w:val="none" w:sz="0" w:space="0" w:color="auto"/>
                    <w:bottom w:val="none" w:sz="0" w:space="0" w:color="auto"/>
                    <w:right w:val="none" w:sz="0" w:space="0" w:color="auto"/>
                  </w:divBdr>
                  <w:divsChild>
                    <w:div w:id="555556535">
                      <w:marLeft w:val="0"/>
                      <w:marRight w:val="0"/>
                      <w:marTop w:val="120"/>
                      <w:marBottom w:val="0"/>
                      <w:divBdr>
                        <w:top w:val="none" w:sz="0" w:space="0" w:color="auto"/>
                        <w:left w:val="none" w:sz="0" w:space="0" w:color="auto"/>
                        <w:bottom w:val="none" w:sz="0" w:space="0" w:color="auto"/>
                        <w:right w:val="none" w:sz="0" w:space="0" w:color="auto"/>
                      </w:divBdr>
                      <w:divsChild>
                        <w:div w:id="17742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694">
      <w:bodyDiv w:val="1"/>
      <w:marLeft w:val="0"/>
      <w:marRight w:val="0"/>
      <w:marTop w:val="0"/>
      <w:marBottom w:val="0"/>
      <w:divBdr>
        <w:top w:val="none" w:sz="0" w:space="0" w:color="auto"/>
        <w:left w:val="none" w:sz="0" w:space="0" w:color="auto"/>
        <w:bottom w:val="none" w:sz="0" w:space="0" w:color="auto"/>
        <w:right w:val="none" w:sz="0" w:space="0" w:color="auto"/>
      </w:divBdr>
      <w:divsChild>
        <w:div w:id="1150563736">
          <w:marLeft w:val="240"/>
          <w:marRight w:val="240"/>
          <w:marTop w:val="120"/>
          <w:marBottom w:val="240"/>
          <w:divBdr>
            <w:top w:val="single" w:sz="2" w:space="0" w:color="auto"/>
            <w:left w:val="single" w:sz="2" w:space="0" w:color="auto"/>
            <w:bottom w:val="single" w:sz="2" w:space="0" w:color="auto"/>
            <w:right w:val="single" w:sz="2" w:space="0" w:color="auto"/>
          </w:divBdr>
          <w:divsChild>
            <w:div w:id="1652831580">
              <w:marLeft w:val="0"/>
              <w:marRight w:val="0"/>
              <w:marTop w:val="0"/>
              <w:marBottom w:val="0"/>
              <w:divBdr>
                <w:top w:val="single" w:sz="2" w:space="0" w:color="auto"/>
                <w:left w:val="single" w:sz="2" w:space="0" w:color="auto"/>
                <w:bottom w:val="single" w:sz="2" w:space="0" w:color="auto"/>
                <w:right w:val="single" w:sz="2" w:space="0" w:color="auto"/>
              </w:divBdr>
              <w:divsChild>
                <w:div w:id="159857357">
                  <w:marLeft w:val="0"/>
                  <w:marRight w:val="0"/>
                  <w:marTop w:val="0"/>
                  <w:marBottom w:val="0"/>
                  <w:divBdr>
                    <w:top w:val="single" w:sz="2" w:space="0" w:color="auto"/>
                    <w:left w:val="single" w:sz="2" w:space="0" w:color="auto"/>
                    <w:bottom w:val="single" w:sz="2" w:space="0" w:color="auto"/>
                    <w:right w:val="single" w:sz="2" w:space="0" w:color="auto"/>
                  </w:divBdr>
                  <w:divsChild>
                    <w:div w:id="594170425">
                      <w:marLeft w:val="120"/>
                      <w:marRight w:val="0"/>
                      <w:marTop w:val="0"/>
                      <w:marBottom w:val="0"/>
                      <w:divBdr>
                        <w:top w:val="single" w:sz="2" w:space="0" w:color="auto"/>
                        <w:left w:val="single" w:sz="2" w:space="0" w:color="auto"/>
                        <w:bottom w:val="single" w:sz="2" w:space="0" w:color="auto"/>
                        <w:right w:val="single" w:sz="2" w:space="0" w:color="auto"/>
                      </w:divBdr>
                      <w:divsChild>
                        <w:div w:id="1989431396">
                          <w:marLeft w:val="0"/>
                          <w:marRight w:val="0"/>
                          <w:marTop w:val="0"/>
                          <w:marBottom w:val="0"/>
                          <w:divBdr>
                            <w:top w:val="single" w:sz="2" w:space="0" w:color="auto"/>
                            <w:left w:val="single" w:sz="2" w:space="0" w:color="auto"/>
                            <w:bottom w:val="single" w:sz="2" w:space="0" w:color="auto"/>
                            <w:right w:val="single" w:sz="2" w:space="0" w:color="auto"/>
                          </w:divBdr>
                        </w:div>
                      </w:divsChild>
                    </w:div>
                    <w:div w:id="435561328">
                      <w:marLeft w:val="120"/>
                      <w:marRight w:val="0"/>
                      <w:marTop w:val="0"/>
                      <w:marBottom w:val="0"/>
                      <w:divBdr>
                        <w:top w:val="single" w:sz="2" w:space="0" w:color="auto"/>
                        <w:left w:val="single" w:sz="2" w:space="0" w:color="auto"/>
                        <w:bottom w:val="single" w:sz="2" w:space="0" w:color="auto"/>
                        <w:right w:val="single" w:sz="2" w:space="0" w:color="auto"/>
                      </w:divBdr>
                      <w:divsChild>
                        <w:div w:id="1736853012">
                          <w:marLeft w:val="0"/>
                          <w:marRight w:val="0"/>
                          <w:marTop w:val="0"/>
                          <w:marBottom w:val="0"/>
                          <w:divBdr>
                            <w:top w:val="single" w:sz="2" w:space="0" w:color="auto"/>
                            <w:left w:val="single" w:sz="2" w:space="0" w:color="auto"/>
                            <w:bottom w:val="single" w:sz="2" w:space="0" w:color="auto"/>
                            <w:right w:val="single" w:sz="2" w:space="0" w:color="auto"/>
                          </w:divBdr>
                          <w:divsChild>
                            <w:div w:id="19429948">
                              <w:marLeft w:val="0"/>
                              <w:marRight w:val="0"/>
                              <w:marTop w:val="0"/>
                              <w:marBottom w:val="0"/>
                              <w:divBdr>
                                <w:top w:val="single" w:sz="2" w:space="0" w:color="auto"/>
                                <w:left w:val="single" w:sz="2" w:space="0" w:color="auto"/>
                                <w:bottom w:val="single" w:sz="2" w:space="0" w:color="auto"/>
                                <w:right w:val="single" w:sz="2" w:space="0" w:color="auto"/>
                              </w:divBdr>
                            </w:div>
                            <w:div w:id="18512868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28177440">
              <w:marLeft w:val="0"/>
              <w:marRight w:val="0"/>
              <w:marTop w:val="0"/>
              <w:marBottom w:val="0"/>
              <w:divBdr>
                <w:top w:val="single" w:sz="2" w:space="0" w:color="auto"/>
                <w:left w:val="single" w:sz="2" w:space="0" w:color="auto"/>
                <w:bottom w:val="single" w:sz="2" w:space="0" w:color="auto"/>
                <w:right w:val="single" w:sz="2" w:space="0" w:color="auto"/>
              </w:divBdr>
            </w:div>
          </w:divsChild>
        </w:div>
        <w:div w:id="700671183">
          <w:marLeft w:val="0"/>
          <w:marRight w:val="0"/>
          <w:marTop w:val="0"/>
          <w:marBottom w:val="0"/>
          <w:divBdr>
            <w:top w:val="single" w:sz="2" w:space="0" w:color="auto"/>
            <w:left w:val="single" w:sz="2" w:space="0" w:color="auto"/>
            <w:bottom w:val="single" w:sz="2" w:space="0" w:color="auto"/>
            <w:right w:val="single" w:sz="2" w:space="0" w:color="auto"/>
          </w:divBdr>
          <w:divsChild>
            <w:div w:id="721176806">
              <w:marLeft w:val="240"/>
              <w:marRight w:val="240"/>
              <w:marTop w:val="0"/>
              <w:marBottom w:val="240"/>
              <w:divBdr>
                <w:top w:val="single" w:sz="2" w:space="0" w:color="auto"/>
                <w:left w:val="single" w:sz="2" w:space="0" w:color="auto"/>
                <w:bottom w:val="single" w:sz="2" w:space="0" w:color="auto"/>
                <w:right w:val="single" w:sz="2" w:space="0" w:color="auto"/>
              </w:divBdr>
              <w:divsChild>
                <w:div w:id="327758486">
                  <w:marLeft w:val="0"/>
                  <w:marRight w:val="180"/>
                  <w:marTop w:val="0"/>
                  <w:marBottom w:val="120"/>
                  <w:divBdr>
                    <w:top w:val="single" w:sz="2" w:space="0" w:color="auto"/>
                    <w:left w:val="single" w:sz="2" w:space="0" w:color="auto"/>
                    <w:bottom w:val="single" w:sz="2" w:space="0" w:color="auto"/>
                    <w:right w:val="single" w:sz="2" w:space="0" w:color="auto"/>
                  </w:divBdr>
                  <w:divsChild>
                    <w:div w:id="489297338">
                      <w:marLeft w:val="0"/>
                      <w:marRight w:val="0"/>
                      <w:marTop w:val="0"/>
                      <w:marBottom w:val="0"/>
                      <w:divBdr>
                        <w:top w:val="single" w:sz="2" w:space="0" w:color="auto"/>
                        <w:left w:val="single" w:sz="2" w:space="0" w:color="auto"/>
                        <w:bottom w:val="single" w:sz="2" w:space="0" w:color="auto"/>
                        <w:right w:val="single" w:sz="2" w:space="0" w:color="auto"/>
                      </w:divBdr>
                      <w:divsChild>
                        <w:div w:id="4668228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0775526">
              <w:marLeft w:val="240"/>
              <w:marRight w:val="240"/>
              <w:marTop w:val="0"/>
              <w:marBottom w:val="240"/>
              <w:divBdr>
                <w:top w:val="single" w:sz="2" w:space="0" w:color="auto"/>
                <w:left w:val="single" w:sz="2" w:space="0" w:color="auto"/>
                <w:bottom w:val="single" w:sz="2" w:space="0" w:color="auto"/>
                <w:right w:val="single" w:sz="2" w:space="0" w:color="auto"/>
              </w:divBdr>
            </w:div>
          </w:divsChild>
        </w:div>
      </w:divsChild>
    </w:div>
    <w:div w:id="2058317073">
      <w:bodyDiv w:val="1"/>
      <w:marLeft w:val="0"/>
      <w:marRight w:val="0"/>
      <w:marTop w:val="0"/>
      <w:marBottom w:val="0"/>
      <w:divBdr>
        <w:top w:val="none" w:sz="0" w:space="0" w:color="auto"/>
        <w:left w:val="none" w:sz="0" w:space="0" w:color="auto"/>
        <w:bottom w:val="none" w:sz="0" w:space="0" w:color="auto"/>
        <w:right w:val="none" w:sz="0" w:space="0" w:color="auto"/>
      </w:divBdr>
      <w:divsChild>
        <w:div w:id="288172880">
          <w:marLeft w:val="0"/>
          <w:marRight w:val="0"/>
          <w:marTop w:val="0"/>
          <w:marBottom w:val="0"/>
          <w:divBdr>
            <w:top w:val="none" w:sz="0" w:space="0" w:color="auto"/>
            <w:left w:val="none" w:sz="0" w:space="0" w:color="auto"/>
            <w:bottom w:val="none" w:sz="0" w:space="0" w:color="auto"/>
            <w:right w:val="none" w:sz="0" w:space="0" w:color="auto"/>
          </w:divBdr>
        </w:div>
        <w:div w:id="1651713647">
          <w:marLeft w:val="0"/>
          <w:marRight w:val="0"/>
          <w:marTop w:val="0"/>
          <w:marBottom w:val="0"/>
          <w:divBdr>
            <w:top w:val="none" w:sz="0" w:space="0" w:color="auto"/>
            <w:left w:val="none" w:sz="0" w:space="0" w:color="auto"/>
            <w:bottom w:val="none" w:sz="0" w:space="0" w:color="auto"/>
            <w:right w:val="none" w:sz="0" w:space="0" w:color="auto"/>
          </w:divBdr>
          <w:divsChild>
            <w:div w:id="1141115426">
              <w:marLeft w:val="0"/>
              <w:marRight w:val="0"/>
              <w:marTop w:val="360"/>
              <w:marBottom w:val="0"/>
              <w:divBdr>
                <w:top w:val="none" w:sz="0" w:space="0" w:color="auto"/>
                <w:left w:val="none" w:sz="0" w:space="0" w:color="auto"/>
                <w:bottom w:val="none" w:sz="0" w:space="0" w:color="auto"/>
                <w:right w:val="none" w:sz="0" w:space="0" w:color="auto"/>
              </w:divBdr>
            </w:div>
            <w:div w:id="958071767">
              <w:marLeft w:val="0"/>
              <w:marRight w:val="0"/>
              <w:marTop w:val="360"/>
              <w:marBottom w:val="0"/>
              <w:divBdr>
                <w:top w:val="none" w:sz="0" w:space="0" w:color="auto"/>
                <w:left w:val="none" w:sz="0" w:space="0" w:color="auto"/>
                <w:bottom w:val="none" w:sz="0" w:space="0" w:color="auto"/>
                <w:right w:val="none" w:sz="0" w:space="0" w:color="auto"/>
              </w:divBdr>
            </w:div>
          </w:divsChild>
        </w:div>
        <w:div w:id="1103305349">
          <w:marLeft w:val="0"/>
          <w:marRight w:val="0"/>
          <w:marTop w:val="0"/>
          <w:marBottom w:val="0"/>
          <w:divBdr>
            <w:top w:val="none" w:sz="0" w:space="0" w:color="auto"/>
            <w:left w:val="none" w:sz="0" w:space="0" w:color="auto"/>
            <w:bottom w:val="none" w:sz="0" w:space="0" w:color="auto"/>
            <w:right w:val="none" w:sz="0" w:space="0" w:color="auto"/>
          </w:divBdr>
          <w:divsChild>
            <w:div w:id="1142117667">
              <w:marLeft w:val="0"/>
              <w:marRight w:val="0"/>
              <w:marTop w:val="0"/>
              <w:marBottom w:val="0"/>
              <w:divBdr>
                <w:top w:val="none" w:sz="0" w:space="0" w:color="auto"/>
                <w:left w:val="none" w:sz="0" w:space="0" w:color="auto"/>
                <w:bottom w:val="none" w:sz="0" w:space="0" w:color="auto"/>
                <w:right w:val="none" w:sz="0" w:space="0" w:color="auto"/>
              </w:divBdr>
              <w:divsChild>
                <w:div w:id="1519739569">
                  <w:marLeft w:val="0"/>
                  <w:marRight w:val="0"/>
                  <w:marTop w:val="0"/>
                  <w:marBottom w:val="960"/>
                  <w:divBdr>
                    <w:top w:val="none" w:sz="0" w:space="0" w:color="auto"/>
                    <w:left w:val="none" w:sz="0" w:space="0" w:color="auto"/>
                    <w:bottom w:val="single" w:sz="6" w:space="6" w:color="E6E6E6"/>
                    <w:right w:val="none" w:sz="0" w:space="0" w:color="auto"/>
                  </w:divBdr>
                  <w:divsChild>
                    <w:div w:id="2017343504">
                      <w:marLeft w:val="0"/>
                      <w:marRight w:val="0"/>
                      <w:marTop w:val="0"/>
                      <w:marBottom w:val="0"/>
                      <w:divBdr>
                        <w:top w:val="none" w:sz="0" w:space="0" w:color="auto"/>
                        <w:left w:val="none" w:sz="0" w:space="0" w:color="auto"/>
                        <w:bottom w:val="none" w:sz="0" w:space="0" w:color="auto"/>
                        <w:right w:val="none" w:sz="0" w:space="0" w:color="auto"/>
                      </w:divBdr>
                      <w:divsChild>
                        <w:div w:id="908997936">
                          <w:marLeft w:val="0"/>
                          <w:marRight w:val="0"/>
                          <w:marTop w:val="120"/>
                          <w:marBottom w:val="0"/>
                          <w:divBdr>
                            <w:top w:val="none" w:sz="0" w:space="0" w:color="auto"/>
                            <w:left w:val="none" w:sz="0" w:space="0" w:color="auto"/>
                            <w:bottom w:val="none" w:sz="0" w:space="0" w:color="auto"/>
                            <w:right w:val="none" w:sz="0" w:space="0" w:color="auto"/>
                          </w:divBdr>
                          <w:divsChild>
                            <w:div w:id="13440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15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bpress.ismedia.jp/search/author/%E8%BF%91%E8%97%A4%20%E5%A4%A7%E4%BB%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洋</dc:creator>
  <cp:keywords/>
  <dc:description/>
  <cp:lastModifiedBy>竹本 洋</cp:lastModifiedBy>
  <cp:revision>28</cp:revision>
  <cp:lastPrinted>2023-11-13T06:57:00Z</cp:lastPrinted>
  <dcterms:created xsi:type="dcterms:W3CDTF">2023-10-24T01:54:00Z</dcterms:created>
  <dcterms:modified xsi:type="dcterms:W3CDTF">2023-11-13T07:02:00Z</dcterms:modified>
</cp:coreProperties>
</file>